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2F83" w:rsidRDefault="00832F83" w:rsidP="00832F83">
      <w:pPr>
        <w:spacing w:after="0" w:line="240" w:lineRule="auto"/>
        <w:ind w:left="1134" w:right="850"/>
        <w:jc w:val="center"/>
        <w:rPr>
          <w:rFonts w:ascii="Times New Roman" w:hAnsi="Times New Roman" w:cs="Times New Roman"/>
          <w:b/>
          <w:sz w:val="28"/>
          <w:szCs w:val="28"/>
        </w:rPr>
      </w:pPr>
      <w:r>
        <w:rPr>
          <w:rFonts w:ascii="Times New Roman" w:hAnsi="Times New Roman" w:cs="Times New Roman"/>
          <w:b/>
          <w:sz w:val="28"/>
          <w:szCs w:val="28"/>
        </w:rPr>
        <w:t>Л</w:t>
      </w:r>
      <w:r w:rsidRPr="00832F83">
        <w:rPr>
          <w:rFonts w:ascii="Times New Roman" w:hAnsi="Times New Roman" w:cs="Times New Roman"/>
          <w:b/>
          <w:sz w:val="28"/>
          <w:szCs w:val="28"/>
        </w:rPr>
        <w:t>екция</w:t>
      </w:r>
      <w:proofErr w:type="gramStart"/>
      <w:r w:rsidRPr="00832F83">
        <w:rPr>
          <w:rFonts w:ascii="Times New Roman" w:hAnsi="Times New Roman" w:cs="Times New Roman"/>
          <w:b/>
          <w:sz w:val="28"/>
          <w:szCs w:val="28"/>
          <w:lang w:val="en-US"/>
        </w:rPr>
        <w:t>1</w:t>
      </w:r>
      <w:proofErr w:type="gramEnd"/>
    </w:p>
    <w:p w:rsidR="00832F83" w:rsidRPr="00832F83" w:rsidRDefault="00832F83" w:rsidP="00832F83">
      <w:pPr>
        <w:spacing w:after="0" w:line="240" w:lineRule="auto"/>
        <w:ind w:left="1134" w:right="850"/>
        <w:jc w:val="center"/>
        <w:rPr>
          <w:rFonts w:ascii="Times New Roman" w:hAnsi="Times New Roman" w:cs="Times New Roman"/>
          <w:b/>
          <w:sz w:val="28"/>
          <w:szCs w:val="28"/>
        </w:rPr>
      </w:pPr>
    </w:p>
    <w:p w:rsidR="00832F83" w:rsidRPr="00832F83" w:rsidRDefault="00832F83" w:rsidP="00832F83">
      <w:pPr>
        <w:spacing w:after="0" w:line="240" w:lineRule="auto"/>
        <w:ind w:left="1134" w:right="850"/>
        <w:jc w:val="center"/>
        <w:rPr>
          <w:rFonts w:ascii="Times New Roman" w:hAnsi="Times New Roman" w:cs="Times New Roman"/>
          <w:b/>
          <w:sz w:val="28"/>
          <w:szCs w:val="28"/>
          <w:lang w:val="kk-KZ"/>
        </w:rPr>
      </w:pPr>
      <w:r w:rsidRPr="00832F83">
        <w:rPr>
          <w:rFonts w:ascii="Times New Roman" w:hAnsi="Times New Roman" w:cs="Times New Roman"/>
          <w:b/>
          <w:sz w:val="28"/>
          <w:szCs w:val="28"/>
          <w:lang w:val="kk-KZ"/>
        </w:rPr>
        <w:t>Суғару мелиорациясына қажеттілік</w:t>
      </w:r>
    </w:p>
    <w:p w:rsidR="00832F83" w:rsidRPr="00C0485E" w:rsidRDefault="00832F83" w:rsidP="00832F83">
      <w:pPr>
        <w:spacing w:after="0" w:line="240" w:lineRule="auto"/>
        <w:ind w:left="1134" w:right="850"/>
        <w:jc w:val="center"/>
        <w:rPr>
          <w:rFonts w:ascii="Times New Roman" w:hAnsi="Times New Roman" w:cs="Times New Roman"/>
          <w:sz w:val="28"/>
          <w:szCs w:val="28"/>
          <w:lang w:val="kk-KZ"/>
        </w:rPr>
      </w:pP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Суғару –ауыл шарушалығы дақылдарынан жоғары және тұрақты өнім үшін,топырақты жасанды түрде ылғалдандыру.Суғару кезінде топырақпен,өсімдіктермен бірге,белгілі бір дәрежеде ауаның жер бетіндегі қабаты да ылғалданады(суғарудың технологиясына байланысты).Өндірістік жағдайда суғару-суғармалау жүйесі деп аталатын гидротехникалық жәе инженерлі-техникалық құрылымдар кешенінің көмегімен атқарылады.</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Суғару мелиорациясы-табиғи жағдайда судың жетімсіздігін көретін ауыл шаруашылығы алқаптарына суды жеткізуге және оны біркелкі таратуға бағытталған шаруашылық,инженерлік және ұйымдастыру іс-шараларының жиынтығы болып табылады.</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Суғару еліміздің құрғақ аудандарында ғана емес,сонымен бірге ылғалдануы тұрақсыз ылғал жеткілікті аймақтарында да үлкен тиімділік береді.</w:t>
      </w:r>
    </w:p>
    <w:p w:rsidR="00832F83"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Суғармалы жерлердегі ауыл шаруашылық дақылдарының өнімі, тәлімді жерлердегіден 3-5 есе және одан да жоғары. Әлемде 315 миллион гектар жер суғарылады, бұл жалпы егістік пен екпе ағаштар алқабының 18% құрайды. Ал, суғармалы егіншілік өнімімен жер шары тұрғындарының жартысынан астамы қамтамасыз етіледі. Бұрынғы Одақта 1986 жылы 21 миллион гектар егістік тұрақты түрде суғарылған.</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Қазақстанда суғармалы жер ауыл шаруашылығы алқабының 6 пайызын ұүрағанымен ол жерлер жем-шөптің 16 пайызын, көкөністің 58 пайызын береді. Суғармалы алқаптарды пайдалануда мысалы, Жамбыл облысының шаруашылықтарында 1986 жылы суғармалы егістіктің әр гектарынан 36 центнерден көкөніс, 450 центнер мал азықтық тамыржемісті дақылдар алынады.</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Суғару мелиорациясын қолдану туралы шешім қабылдауға аймақтық су теңгермесі негіз болады. Су теңгермесінің негізі көрсеткіші ретінде булану көлемінің Е(шығын бөлігі)жауын-шашын мөлшеріне Р(кіріс бөлігі) қатынасымен белгіленетін құрғақтық индексі(И</w:t>
      </w:r>
      <w:r w:rsidRPr="00C0485E">
        <w:rPr>
          <w:rFonts w:ascii="Times New Roman" w:hAnsi="Times New Roman" w:cs="Times New Roman"/>
          <w:sz w:val="28"/>
          <w:szCs w:val="28"/>
          <w:vertAlign w:val="subscript"/>
          <w:lang w:val="kk-KZ"/>
        </w:rPr>
        <w:t>к</w:t>
      </w:r>
      <w:r w:rsidRPr="00C0485E">
        <w:rPr>
          <w:rFonts w:ascii="Times New Roman" w:hAnsi="Times New Roman" w:cs="Times New Roman"/>
          <w:sz w:val="28"/>
          <w:szCs w:val="28"/>
          <w:lang w:val="kk-KZ"/>
        </w:rPr>
        <w:t>)алынады.И&lt;1 болғанда территория ылғал жеткілікті аймаққа жатады,И</w:t>
      </w:r>
      <w:r w:rsidRPr="00C0485E">
        <w:rPr>
          <w:rFonts w:ascii="Times New Roman" w:hAnsi="Times New Roman" w:cs="Times New Roman"/>
          <w:sz w:val="28"/>
          <w:szCs w:val="28"/>
          <w:vertAlign w:val="subscript"/>
          <w:lang w:val="kk-KZ"/>
        </w:rPr>
        <w:t>к</w:t>
      </w:r>
      <w:r w:rsidRPr="00C0485E">
        <w:rPr>
          <w:rFonts w:ascii="Times New Roman" w:hAnsi="Times New Roman" w:cs="Times New Roman"/>
          <w:sz w:val="28"/>
          <w:szCs w:val="28"/>
          <w:lang w:val="kk-KZ"/>
        </w:rPr>
        <w:t>=1....2 болғанда –ылғалдылығы тұрақсыз аймаққа жатады,И</w:t>
      </w:r>
      <w:r w:rsidRPr="00C0485E">
        <w:rPr>
          <w:rFonts w:ascii="Times New Roman" w:hAnsi="Times New Roman" w:cs="Times New Roman"/>
          <w:sz w:val="28"/>
          <w:szCs w:val="28"/>
          <w:vertAlign w:val="subscript"/>
          <w:lang w:val="kk-KZ"/>
        </w:rPr>
        <w:t>к</w:t>
      </w:r>
      <w:r w:rsidRPr="00C0485E">
        <w:rPr>
          <w:rFonts w:ascii="Times New Roman" w:hAnsi="Times New Roman" w:cs="Times New Roman"/>
          <w:sz w:val="28"/>
          <w:szCs w:val="28"/>
          <w:lang w:val="kk-KZ"/>
        </w:rPr>
        <w:t>=2....3 болғанда –ылғал жеткіліксіз аймаққа,ал И</w:t>
      </w:r>
      <w:r w:rsidRPr="00C0485E">
        <w:rPr>
          <w:rFonts w:ascii="Times New Roman" w:hAnsi="Times New Roman" w:cs="Times New Roman"/>
          <w:sz w:val="28"/>
          <w:szCs w:val="28"/>
          <w:vertAlign w:val="subscript"/>
          <w:lang w:val="kk-KZ"/>
        </w:rPr>
        <w:t>к</w:t>
      </w:r>
      <w:r w:rsidRPr="00C0485E">
        <w:rPr>
          <w:rFonts w:ascii="Times New Roman" w:hAnsi="Times New Roman" w:cs="Times New Roman"/>
          <w:sz w:val="28"/>
          <w:szCs w:val="28"/>
          <w:lang w:val="kk-KZ"/>
        </w:rPr>
        <w:t>&gt;3 болғанда –құрғақ аймаққа жатады.Егер дақылдардың өніп-өсуі кезеңінде жобаланып жатқан аймақта И</w:t>
      </w:r>
      <w:r w:rsidRPr="00C0485E">
        <w:rPr>
          <w:rFonts w:ascii="Times New Roman" w:hAnsi="Times New Roman" w:cs="Times New Roman"/>
          <w:sz w:val="28"/>
          <w:szCs w:val="28"/>
          <w:vertAlign w:val="subscript"/>
          <w:lang w:val="kk-KZ"/>
        </w:rPr>
        <w:t>к</w:t>
      </w:r>
      <w:r w:rsidRPr="00C0485E">
        <w:rPr>
          <w:rFonts w:ascii="Times New Roman" w:hAnsi="Times New Roman" w:cs="Times New Roman"/>
          <w:sz w:val="28"/>
          <w:szCs w:val="28"/>
          <w:lang w:val="kk-KZ"/>
        </w:rPr>
        <w:t>&gt;1 болса,онда ауыл шарушалығы дақылдарының өнімділігін арттыру үшін суғаруды қолдану керек.</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Ылғалдану тұрақсыз аймақтарда(бұрыңғы Кеңес Одағының Еуропалық бөлігінің орманды-дала аудандары)суғаруды құрғақшылық жылдары қолдану қажет,сондықтан мұнда суғармалау жүйелері уақытша сипатта болады және жылжымалы сорғы станцияларынан,тез бөлшектелінетін құбыр желілерінен тұрады.Бұл аймақта ауданы 50....200 гектар болатын шағын суғаралы танаптарды қолдану тиімді.</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 xml:space="preserve">Бұл аймақта табиғи жыралар мен кішкентай өзендерде салынған шағын су қоймалыры,жергілктңжылғалар суғару көздері болып табылады.Мқнда </w:t>
      </w:r>
      <w:r w:rsidRPr="00C0485E">
        <w:rPr>
          <w:rFonts w:ascii="Times New Roman" w:hAnsi="Times New Roman" w:cs="Times New Roman"/>
          <w:sz w:val="28"/>
          <w:szCs w:val="28"/>
          <w:lang w:val="kk-KZ"/>
        </w:rPr>
        <w:lastRenderedPageBreak/>
        <w:t>көбінесе көкөніс дақылдары,құрғақшылық жылдары ғана дақылдар суғарылады.</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Құрғақшылық екі,үш жылда қайталанып тұратын ылғал жеткіліксіз аймақтар(Батыс Қазақстан,Орталық Қазақстан,Шығыс Қазақстан)әдетте жазық жер бедерімен сипаталады,сондықтан мұнда көлемі жүз мың гектарға жететін ірі суғармалау жүйелері құрылды.Мұндай жүйелер үшін суғару көзі болып,бойына су қоймалары салынған ірі өзендер алынады.Бұл аймақтағы суғармалы жерлерде негізінен дәнде және техникалық дақылдар өсіріледі.</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Суғарусыз ауыл шаруашылық дақылдарын өсіруге болмайтын құрғақ аймақ(Қазақстанның оңтүстік,оңтүстік-шығыс аймақтары)тегістелген егіс алқаптарының мол болуымен сипатталады.Мұнда да суғару,реттелетін су қоймалары бар,қуатты суғармалау жүйелері арқылы іске асырылды.Суғарылатын негізгі дақылдар-мақта,күріш,қант қызылшасы,көкөніс тағы басқалары.Бұл аймақтағы қалыптасқан ыстық та құрғақ ауа райы минералданған жер асты суларыннының жер бетіне жақын жатумыен ұштаса келе топырақта тұздану үрдісінің басталуына және оның ұлғаюына әкеп соғады.Тұзданған топырақты сауықтыру үшін суғарумен бірге кәріз(дренаж)желісін де жобалау қажет болады.</w:t>
      </w:r>
    </w:p>
    <w:p w:rsidR="00D4376C" w:rsidRDefault="00D4376C" w:rsidP="00D4376C">
      <w:pPr>
        <w:spacing w:after="0" w:line="240" w:lineRule="auto"/>
        <w:ind w:left="1134" w:right="850"/>
        <w:jc w:val="center"/>
        <w:rPr>
          <w:rFonts w:ascii="Times New Roman" w:hAnsi="Times New Roman" w:cs="Times New Roman"/>
          <w:sz w:val="28"/>
          <w:szCs w:val="28"/>
          <w:lang w:val="en-US"/>
        </w:rPr>
      </w:pPr>
    </w:p>
    <w:p w:rsidR="00832F83" w:rsidRPr="00C0485E" w:rsidRDefault="00832F83" w:rsidP="00D4376C">
      <w:pPr>
        <w:spacing w:after="0" w:line="240" w:lineRule="auto"/>
        <w:ind w:left="1134" w:right="850"/>
        <w:jc w:val="center"/>
        <w:rPr>
          <w:rFonts w:ascii="Times New Roman" w:hAnsi="Times New Roman" w:cs="Times New Roman"/>
          <w:sz w:val="28"/>
          <w:szCs w:val="28"/>
          <w:lang w:val="kk-KZ"/>
        </w:rPr>
      </w:pPr>
      <w:r w:rsidRPr="00C0485E">
        <w:rPr>
          <w:rFonts w:ascii="Times New Roman" w:hAnsi="Times New Roman" w:cs="Times New Roman"/>
          <w:sz w:val="28"/>
          <w:szCs w:val="28"/>
          <w:lang w:val="kk-KZ"/>
        </w:rPr>
        <w:t>Суғарудың түрлері</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Топыраққа және өсімдіктерге әсер етуіне қарай суғару ылғалдандыратын тыңайтатын және арнайы деп бөлінеді.</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Ылғалдандыратын суғару Қазақстанның және ТМД елдерінің басым көпшілігінде кеңінен таралған.Ол тұрақты және бір рет суғару деп екіге бөлінеді.Тұрақты әсер етіп суғару түрінде,топырақ қажетті мерзімде,талап етілетін көлемде суғармалау жүйесінің кез-келген бөлігінде ылғалдандырылады.Су көзінен суғару желісіне су өздігінен ағып келсе,суғару-өздігінен суғару деп аталады.Ал егер ол суғару желісіне су көзінен сорғы станциясымен көтеріліп жеткізілсе,суғару механикалық деп аталады,ТМД елдерінің суғармалы егіс алқабының 85%-інде тұрақты,15%-інде механикалық суғару қолданылады.</w:t>
      </w:r>
    </w:p>
    <w:p w:rsidR="00832F83" w:rsidRPr="00C0485E"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Бір мәрте суғару кезінде топырақ жылына бір рет көктемгі еріген қар суын арнайы жабдықталған алқапқа жинау арқылы жүзеге асырылады(көлтабандап суғару).Сол сияқты алқапты бір мәрте суғаруға тасқынды сулар да қолданылады.Бұл жағдайда да суғарылатын алқап сумен бастыру үшін арнайы жабдықталады.Көлтабандап және тасқынды сулармен суғару.Қазақстан Республикасының батыс бөлігінде көп тараған.Мұндай жерлер барлық суғармалы егістіктің 10%-ін алып жатыр.Тыңайтатын суғару тығайтқыштарды топыраққа судың көмегімен енгізі үшін қолданылады.Су тыңайтқыштарды еріте отырып олардың топырақ ішіне таралуын қамтамасыз етеді.Бұған ақаба сулармен,сондай-ақ құрамында егістік топырақтарына сіңіп,оны тыңайтатын,құрамында көп мөлшерде қалқыма қоспалары бар қар сумен суғару жатады.Тыңайтатын суғару әзәрше аз таралған,сондықтан суғармалы алөаптың аз бөлігінде ғана қолданылады.</w:t>
      </w:r>
    </w:p>
    <w:p w:rsidR="00832F83" w:rsidRDefault="00832F83" w:rsidP="00832F83">
      <w:pPr>
        <w:spacing w:after="0" w:line="240" w:lineRule="auto"/>
        <w:ind w:left="1134" w:right="850"/>
        <w:jc w:val="both"/>
        <w:rPr>
          <w:rFonts w:ascii="Times New Roman" w:hAnsi="Times New Roman" w:cs="Times New Roman"/>
          <w:sz w:val="28"/>
          <w:szCs w:val="28"/>
          <w:lang w:val="kk-KZ"/>
        </w:rPr>
      </w:pPr>
      <w:r w:rsidRPr="00C0485E">
        <w:rPr>
          <w:rFonts w:ascii="Times New Roman" w:hAnsi="Times New Roman" w:cs="Times New Roman"/>
          <w:sz w:val="28"/>
          <w:szCs w:val="28"/>
          <w:lang w:val="kk-KZ"/>
        </w:rPr>
        <w:tab/>
        <w:t>Арнай суғаруға жылытатын,қышқылдандыратын,топырақ тазартатын суғарулар жатады.Жылытатын суғару,температурасы</w:t>
      </w:r>
      <w:r>
        <w:rPr>
          <w:rFonts w:ascii="Times New Roman" w:hAnsi="Times New Roman" w:cs="Times New Roman"/>
          <w:sz w:val="28"/>
          <w:szCs w:val="28"/>
          <w:lang w:val="kk-KZ"/>
        </w:rPr>
        <w:t>.</w:t>
      </w:r>
    </w:p>
    <w:p w:rsidR="00832F83" w:rsidRPr="00832F83" w:rsidRDefault="00832F83" w:rsidP="00832F83">
      <w:pPr>
        <w:spacing w:after="0"/>
        <w:ind w:firstLine="567"/>
        <w:jc w:val="center"/>
        <w:rPr>
          <w:rFonts w:ascii="Times New Roman" w:eastAsia="Times New Roman" w:hAnsi="Times New Roman" w:cs="Times New Roman"/>
          <w:b/>
          <w:sz w:val="20"/>
          <w:szCs w:val="20"/>
          <w:lang w:val="kk-KZ"/>
        </w:rPr>
      </w:pPr>
    </w:p>
    <w:p w:rsidR="00832F83" w:rsidRDefault="00832F83" w:rsidP="00832F83">
      <w:pPr>
        <w:spacing w:after="0"/>
        <w:ind w:firstLine="567"/>
        <w:jc w:val="center"/>
        <w:rPr>
          <w:rFonts w:ascii="Times New Roman" w:eastAsia="Times New Roman" w:hAnsi="Times New Roman" w:cs="Times New Roman"/>
          <w:b/>
          <w:sz w:val="20"/>
          <w:szCs w:val="20"/>
          <w:lang w:val="kk-KZ"/>
        </w:rPr>
      </w:pPr>
      <w:r w:rsidRPr="00832F83">
        <w:rPr>
          <w:rFonts w:ascii="Times New Roman" w:eastAsia="Times New Roman" w:hAnsi="Times New Roman" w:cs="Times New Roman"/>
          <w:b/>
          <w:sz w:val="20"/>
          <w:szCs w:val="20"/>
          <w:lang w:val="kk-KZ"/>
        </w:rPr>
        <w:t xml:space="preserve"> </w:t>
      </w:r>
    </w:p>
    <w:p w:rsidR="00832F83" w:rsidRDefault="00832F83" w:rsidP="00832F83">
      <w:pPr>
        <w:spacing w:after="0"/>
        <w:ind w:firstLine="567"/>
        <w:jc w:val="center"/>
        <w:rPr>
          <w:rFonts w:ascii="Times New Roman" w:eastAsia="Times New Roman" w:hAnsi="Times New Roman" w:cs="Times New Roman"/>
          <w:b/>
          <w:sz w:val="20"/>
          <w:szCs w:val="20"/>
          <w:lang w:val="kk-KZ"/>
        </w:rPr>
      </w:pPr>
    </w:p>
    <w:p w:rsidR="00832F83" w:rsidRDefault="00832F83" w:rsidP="00832F83">
      <w:pPr>
        <w:spacing w:after="0"/>
        <w:ind w:firstLine="567"/>
        <w:jc w:val="center"/>
        <w:rPr>
          <w:rFonts w:ascii="Times New Roman" w:eastAsia="Times New Roman" w:hAnsi="Times New Roman" w:cs="Times New Roman"/>
          <w:b/>
          <w:sz w:val="20"/>
          <w:szCs w:val="20"/>
          <w:lang w:val="kk-KZ"/>
        </w:rPr>
      </w:pPr>
    </w:p>
    <w:p w:rsidR="00832F83" w:rsidRPr="00832F83" w:rsidRDefault="00832F83" w:rsidP="00832F83">
      <w:pPr>
        <w:spacing w:after="0"/>
        <w:ind w:firstLine="567"/>
        <w:jc w:val="center"/>
        <w:rPr>
          <w:rFonts w:ascii="Times New Roman" w:eastAsia="Times New Roman" w:hAnsi="Times New Roman" w:cs="Times New Roman"/>
          <w:b/>
          <w:sz w:val="28"/>
          <w:szCs w:val="28"/>
          <w:lang w:val="kk-KZ"/>
        </w:rPr>
      </w:pPr>
      <w:r w:rsidRPr="00832F83">
        <w:rPr>
          <w:rFonts w:ascii="Times New Roman" w:eastAsia="Times New Roman" w:hAnsi="Times New Roman" w:cs="Times New Roman"/>
          <w:b/>
          <w:sz w:val="28"/>
          <w:szCs w:val="28"/>
          <w:lang w:val="kk-KZ"/>
        </w:rPr>
        <w:t>Суғармалау жүйесі және онын элементтері</w:t>
      </w:r>
    </w:p>
    <w:p w:rsidR="00832F83" w:rsidRPr="00832F83" w:rsidRDefault="00832F83" w:rsidP="00832F83">
      <w:pPr>
        <w:spacing w:after="0"/>
        <w:ind w:firstLine="567"/>
        <w:jc w:val="center"/>
        <w:rPr>
          <w:rFonts w:ascii="Times New Roman" w:eastAsia="Times New Roman" w:hAnsi="Times New Roman" w:cs="Times New Roman"/>
          <w:b/>
          <w:sz w:val="28"/>
          <w:szCs w:val="28"/>
          <w:lang w:val="kk-KZ" w:eastAsia="ru-RU"/>
        </w:rPr>
      </w:pPr>
    </w:p>
    <w:p w:rsidR="00832F83" w:rsidRPr="00832F83" w:rsidRDefault="00832F83" w:rsidP="00832F83">
      <w:pPr>
        <w:spacing w:after="0"/>
        <w:ind w:left="851" w:right="597"/>
        <w:jc w:val="both"/>
        <w:rPr>
          <w:rFonts w:ascii="Times New Roman" w:eastAsia="Times New Roman" w:hAnsi="Times New Roman" w:cs="Times New Roman"/>
          <w:bCs/>
          <w:i/>
          <w:iCs/>
          <w:sz w:val="28"/>
          <w:szCs w:val="28"/>
          <w:lang w:val="kk-KZ"/>
        </w:rPr>
      </w:pPr>
      <w:r w:rsidRPr="00832F83">
        <w:rPr>
          <w:rFonts w:ascii="Times New Roman" w:eastAsia="Times New Roman" w:hAnsi="Times New Roman" w:cs="Times New Roman"/>
          <w:bCs/>
          <w:i/>
          <w:iCs/>
          <w:sz w:val="28"/>
          <w:szCs w:val="28"/>
          <w:lang w:val="kk-KZ"/>
        </w:rPr>
        <w:t>Суғармалау жүйеі – табиғи ылғал жеткіліксіз жағдайда ауыл шаруашылық дақылдарынан жоғары және тұрақты өнім алу үшін топырақтың тиімді су-тұз алмасуын қамтамасыз ететін өзара байланысқан ғимараттардың, құрылымдардың, қондырғылардың жиынтығы.</w:t>
      </w:r>
    </w:p>
    <w:p w:rsidR="00832F83" w:rsidRDefault="00832F83" w:rsidP="00832F83">
      <w:pPr>
        <w:spacing w:after="0"/>
        <w:ind w:left="851" w:right="597"/>
        <w:jc w:val="both"/>
        <w:rPr>
          <w:rFonts w:ascii="Times New Roman" w:eastAsia="Times New Roman" w:hAnsi="Times New Roman" w:cs="Times New Roman"/>
          <w:sz w:val="28"/>
          <w:szCs w:val="28"/>
          <w:lang w:val="kk-KZ"/>
        </w:rPr>
      </w:pPr>
      <w:r w:rsidRPr="00832F83">
        <w:rPr>
          <w:rFonts w:ascii="Times New Roman" w:eastAsia="Times New Roman" w:hAnsi="Times New Roman" w:cs="Times New Roman"/>
          <w:sz w:val="28"/>
          <w:szCs w:val="28"/>
          <w:lang w:val="kk-KZ" w:eastAsia="ru-RU"/>
        </w:rPr>
        <w:tab/>
        <w:t xml:space="preserve">«Мелиоративтік жүйелер дәне ғимаратар» 2.06.03-85 ҚНжЕ (Құрылыс нормалары және ережері) сай суғармалау жүйесінің </w:t>
      </w:r>
      <w:r w:rsidRPr="00832F83">
        <w:rPr>
          <w:rFonts w:ascii="Times New Roman" w:eastAsia="Times New Roman" w:hAnsi="Times New Roman" w:cs="Times New Roman"/>
          <w:sz w:val="28"/>
          <w:szCs w:val="28"/>
          <w:lang w:val="kk-KZ"/>
        </w:rPr>
        <w:t>құрамына мыналар кіреді: суғару, су алу және балық қорғау құрылымдары, сорғы станциялары, таратқыш каналдардан, науалардан немесе құбырлардан тұратын суғармалау желісі; уакытша суғармалау желісі, суғару және жаңбырлату машиналары; кәрізді- кашыртқы желісі, жүйе ішіндегі гидротехникалық кұрылымдар; жабық суғармалау желісіндегі құрылымдар мен қондырғылар; автоматика, электрмен қамтамасыз ету, байланыс және баскару кұралдары; ағаш алқаптары; жолдар; пайдалану қызметінің тұрғын және өндіріс жайлары</w:t>
      </w:r>
      <w:r w:rsidRPr="00832F83">
        <w:rPr>
          <w:rFonts w:ascii="Times New Roman" w:eastAsia="Times New Roman" w:hAnsi="Times New Roman" w:cs="Times New Roman"/>
          <w:sz w:val="28"/>
          <w:szCs w:val="28"/>
          <w:lang w:val="kk-KZ"/>
        </w:rPr>
        <w:tab/>
        <w:t xml:space="preserve"> Кейбір жағдайларда суғармалау</w:t>
      </w:r>
      <w:r w:rsidRPr="00832F83">
        <w:rPr>
          <w:rFonts w:ascii="Times New Roman" w:eastAsia="Times New Roman" w:hAnsi="Times New Roman" w:cs="Times New Roman"/>
          <w:sz w:val="28"/>
          <w:szCs w:val="28"/>
          <w:lang w:val="kk-KZ" w:eastAsia="ru-RU"/>
        </w:rPr>
        <w:t xml:space="preserve"> </w:t>
      </w:r>
      <w:r w:rsidRPr="00832F83">
        <w:rPr>
          <w:rFonts w:ascii="Times New Roman" w:eastAsia="Times New Roman" w:hAnsi="Times New Roman" w:cs="Times New Roman"/>
          <w:sz w:val="28"/>
          <w:szCs w:val="28"/>
          <w:lang w:val="kk-KZ"/>
        </w:rPr>
        <w:t>жүйесінде аталған элементтердің кейбіреуінің болмауы да мүмкін.</w:t>
      </w:r>
    </w:p>
    <w:p w:rsidR="00832F83" w:rsidRDefault="00832F83" w:rsidP="00832F83">
      <w:pPr>
        <w:spacing w:after="0"/>
        <w:ind w:left="851"/>
        <w:jc w:val="both"/>
        <w:rPr>
          <w:rFonts w:ascii="Times New Roman" w:eastAsia="Times New Roman" w:hAnsi="Times New Roman" w:cs="Times New Roman"/>
          <w:sz w:val="28"/>
          <w:szCs w:val="28"/>
          <w:lang w:val="kk-KZ"/>
        </w:rPr>
      </w:pPr>
    </w:p>
    <w:p w:rsidR="00832F83" w:rsidRDefault="00832F83" w:rsidP="00832F83">
      <w:pPr>
        <w:spacing w:after="0"/>
        <w:ind w:left="851"/>
        <w:rPr>
          <w:rFonts w:ascii="Times New Roman" w:eastAsia="Times New Roman" w:hAnsi="Times New Roman" w:cs="Times New Roman"/>
          <w:sz w:val="28"/>
          <w:szCs w:val="28"/>
          <w:lang w:val="kk-KZ"/>
        </w:rPr>
      </w:pPr>
    </w:p>
    <w:p w:rsidR="00832F83" w:rsidRPr="00832F83" w:rsidRDefault="00832F83" w:rsidP="00832F83">
      <w:pPr>
        <w:spacing w:after="0"/>
        <w:ind w:left="851"/>
        <w:jc w:val="center"/>
        <w:rPr>
          <w:rFonts w:ascii="Times New Roman" w:eastAsia="Times New Roman" w:hAnsi="Times New Roman" w:cs="Times New Roman"/>
          <w:sz w:val="28"/>
          <w:szCs w:val="28"/>
          <w:lang w:val="kk-KZ" w:eastAsia="ru-RU"/>
        </w:rPr>
      </w:pPr>
      <w:bookmarkStart w:id="0" w:name="_GoBack"/>
      <w:r w:rsidRPr="00832F83">
        <w:rPr>
          <w:rFonts w:ascii="Times New Roman" w:eastAsia="Times New Roman" w:hAnsi="Times New Roman" w:cs="Times New Roman"/>
          <w:noProof/>
          <w:sz w:val="28"/>
          <w:szCs w:val="28"/>
          <w:lang w:eastAsia="ru-RU"/>
        </w:rPr>
        <w:drawing>
          <wp:inline distT="0" distB="0" distL="0" distR="0">
            <wp:extent cx="4712970" cy="29787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ррррррррррррр.jpg"/>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4712970" cy="2978785"/>
                    </a:xfrm>
                    <a:prstGeom prst="rect">
                      <a:avLst/>
                    </a:prstGeom>
                  </pic:spPr>
                </pic:pic>
              </a:graphicData>
            </a:graphic>
          </wp:inline>
        </w:drawing>
      </w:r>
      <w:bookmarkEnd w:id="0"/>
    </w:p>
    <w:p w:rsidR="00832F83" w:rsidRDefault="00832F83" w:rsidP="00832F83">
      <w:pPr>
        <w:spacing w:after="0"/>
        <w:ind w:left="851"/>
        <w:rPr>
          <w:rFonts w:ascii="Times New Roman" w:eastAsia="Times New Roman" w:hAnsi="Times New Roman" w:cs="Times New Roman"/>
          <w:i/>
          <w:iCs/>
          <w:spacing w:val="-20"/>
          <w:sz w:val="28"/>
          <w:szCs w:val="28"/>
          <w:lang w:val="kk-KZ"/>
        </w:rPr>
      </w:pPr>
    </w:p>
    <w:p w:rsidR="00832F83" w:rsidRPr="00832F83" w:rsidRDefault="00832F83" w:rsidP="00832F83">
      <w:pPr>
        <w:spacing w:after="0"/>
        <w:ind w:left="851" w:right="881"/>
        <w:jc w:val="both"/>
        <w:rPr>
          <w:rFonts w:ascii="Times New Roman" w:eastAsia="Times New Roman" w:hAnsi="Times New Roman" w:cs="Times New Roman"/>
          <w:b/>
          <w:sz w:val="28"/>
          <w:szCs w:val="28"/>
          <w:lang w:val="kk-KZ" w:eastAsia="ru-RU"/>
        </w:rPr>
      </w:pPr>
      <w:r w:rsidRPr="00832F83">
        <w:rPr>
          <w:rFonts w:ascii="Times New Roman" w:eastAsia="Times New Roman" w:hAnsi="Times New Roman" w:cs="Times New Roman"/>
          <w:i/>
          <w:iCs/>
          <w:spacing w:val="-20"/>
          <w:sz w:val="28"/>
          <w:szCs w:val="28"/>
          <w:lang w:val="kk-KZ"/>
        </w:rPr>
        <w:t xml:space="preserve">Суармалау жүйесі конструкциясы бойынша үш  түрге бөлінеді: </w:t>
      </w:r>
      <w:r w:rsidRPr="00832F83">
        <w:rPr>
          <w:rFonts w:ascii="Times New Roman" w:eastAsia="Times New Roman" w:hAnsi="Times New Roman" w:cs="Times New Roman"/>
          <w:b/>
          <w:i/>
          <w:iCs/>
          <w:spacing w:val="-20"/>
          <w:sz w:val="28"/>
          <w:szCs w:val="28"/>
          <w:lang w:val="kk-KZ"/>
        </w:rPr>
        <w:t xml:space="preserve">ашық, жабық </w:t>
      </w:r>
      <w:r w:rsidRPr="00832F83">
        <w:rPr>
          <w:rFonts w:ascii="Times New Roman" w:eastAsia="Times New Roman" w:hAnsi="Times New Roman" w:cs="Times New Roman"/>
          <w:i/>
          <w:iCs/>
          <w:spacing w:val="-20"/>
          <w:sz w:val="28"/>
          <w:szCs w:val="28"/>
          <w:lang w:val="kk-KZ"/>
        </w:rPr>
        <w:t>және</w:t>
      </w:r>
      <w:r w:rsidRPr="00832F83">
        <w:rPr>
          <w:rFonts w:ascii="Times New Roman" w:eastAsia="Times New Roman" w:hAnsi="Times New Roman" w:cs="Times New Roman"/>
          <w:b/>
          <w:i/>
          <w:iCs/>
          <w:spacing w:val="-20"/>
          <w:sz w:val="28"/>
          <w:szCs w:val="28"/>
          <w:lang w:val="kk-KZ"/>
        </w:rPr>
        <w:t xml:space="preserve"> қиыстырмалы.</w:t>
      </w:r>
    </w:p>
    <w:p w:rsidR="00832F83" w:rsidRPr="00832F83" w:rsidRDefault="00832F83" w:rsidP="00832F83">
      <w:pPr>
        <w:spacing w:after="0"/>
        <w:ind w:left="851" w:right="881"/>
        <w:jc w:val="both"/>
        <w:rPr>
          <w:rFonts w:ascii="Times New Roman" w:eastAsia="Times New Roman" w:hAnsi="Times New Roman" w:cs="Times New Roman"/>
          <w:sz w:val="28"/>
          <w:szCs w:val="28"/>
          <w:lang w:val="kk-KZ" w:eastAsia="ru-RU"/>
        </w:rPr>
      </w:pPr>
      <w:r w:rsidRPr="00832F83">
        <w:rPr>
          <w:rFonts w:ascii="Times New Roman" w:eastAsia="Times New Roman" w:hAnsi="Times New Roman" w:cs="Times New Roman"/>
          <w:sz w:val="28"/>
          <w:szCs w:val="28"/>
          <w:lang w:val="kk-KZ"/>
        </w:rPr>
        <w:t>Ашық суғармалау жүйесі барынша кең тараған, олар жер арнасынлагы каналдар және науа каналдардан құрылады. Әдетте жер арнасындағы каналдарда сүзілуге қарсы қолданылатын шаралар колданылады.</w:t>
      </w:r>
    </w:p>
    <w:p w:rsidR="00832F83" w:rsidRPr="00832F83" w:rsidRDefault="00832F83" w:rsidP="00832F83">
      <w:pPr>
        <w:spacing w:after="0"/>
        <w:ind w:left="851" w:right="881"/>
        <w:jc w:val="both"/>
        <w:rPr>
          <w:rFonts w:ascii="Times New Roman" w:eastAsia="Times New Roman" w:hAnsi="Times New Roman" w:cs="Times New Roman"/>
          <w:sz w:val="28"/>
          <w:szCs w:val="28"/>
        </w:rPr>
      </w:pPr>
      <w:r w:rsidRPr="00832F83">
        <w:rPr>
          <w:rFonts w:ascii="Times New Roman" w:eastAsia="Times New Roman" w:hAnsi="Times New Roman" w:cs="Times New Roman"/>
          <w:sz w:val="28"/>
          <w:szCs w:val="28"/>
          <w:lang w:val="kk-KZ"/>
        </w:rPr>
        <w:t xml:space="preserve">Жабық суғармалау жүйелерінде каналдардың орнына құбырларды колдалады. </w:t>
      </w:r>
      <w:r w:rsidRPr="00832F83">
        <w:rPr>
          <w:rFonts w:ascii="Times New Roman" w:eastAsia="Times New Roman" w:hAnsi="Times New Roman" w:cs="Times New Roman"/>
          <w:sz w:val="28"/>
          <w:szCs w:val="28"/>
        </w:rPr>
        <w:t xml:space="preserve">Әдетте құбырлар </w:t>
      </w:r>
      <w:proofErr w:type="spellStart"/>
      <w:r w:rsidRPr="00832F83">
        <w:rPr>
          <w:rFonts w:ascii="Times New Roman" w:eastAsia="Times New Roman" w:hAnsi="Times New Roman" w:cs="Times New Roman"/>
          <w:sz w:val="28"/>
          <w:szCs w:val="28"/>
        </w:rPr>
        <w:t>жер</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астына</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орналастырылады</w:t>
      </w:r>
      <w:proofErr w:type="spellEnd"/>
      <w:r w:rsidRPr="00832F83">
        <w:rPr>
          <w:rFonts w:ascii="Times New Roman" w:eastAsia="Times New Roman" w:hAnsi="Times New Roman" w:cs="Times New Roman"/>
          <w:sz w:val="28"/>
          <w:szCs w:val="28"/>
        </w:rPr>
        <w:t xml:space="preserve">. </w:t>
      </w:r>
    </w:p>
    <w:p w:rsidR="00832F83" w:rsidRPr="00832F83" w:rsidRDefault="00832F83" w:rsidP="00832F83">
      <w:pPr>
        <w:spacing w:after="0"/>
        <w:ind w:left="851" w:right="881"/>
        <w:jc w:val="both"/>
        <w:rPr>
          <w:rFonts w:ascii="Times New Roman" w:eastAsia="Times New Roman" w:hAnsi="Times New Roman" w:cs="Times New Roman"/>
          <w:sz w:val="28"/>
          <w:szCs w:val="28"/>
        </w:rPr>
      </w:pPr>
      <w:r w:rsidRPr="00832F83">
        <w:rPr>
          <w:rFonts w:ascii="Times New Roman" w:eastAsia="Times New Roman" w:hAnsi="Times New Roman" w:cs="Times New Roman"/>
          <w:sz w:val="28"/>
          <w:szCs w:val="28"/>
        </w:rPr>
        <w:t xml:space="preserve">Жабық жүйелер тұрақты, </w:t>
      </w:r>
      <w:proofErr w:type="spellStart"/>
      <w:r w:rsidRPr="00832F83">
        <w:rPr>
          <w:rFonts w:ascii="Times New Roman" w:eastAsia="Times New Roman" w:hAnsi="Times New Roman" w:cs="Times New Roman"/>
          <w:sz w:val="28"/>
          <w:szCs w:val="28"/>
        </w:rPr>
        <w:t>жартылай</w:t>
      </w:r>
      <w:proofErr w:type="spellEnd"/>
      <w:r w:rsidRPr="00832F83">
        <w:rPr>
          <w:rFonts w:ascii="Times New Roman" w:eastAsia="Times New Roman" w:hAnsi="Times New Roman" w:cs="Times New Roman"/>
          <w:sz w:val="28"/>
          <w:szCs w:val="28"/>
        </w:rPr>
        <w:t xml:space="preserve"> тұрақты және </w:t>
      </w:r>
      <w:proofErr w:type="spellStart"/>
      <w:r w:rsidRPr="00832F83">
        <w:rPr>
          <w:rFonts w:ascii="Times New Roman" w:eastAsia="Times New Roman" w:hAnsi="Times New Roman" w:cs="Times New Roman"/>
          <w:sz w:val="28"/>
          <w:szCs w:val="28"/>
        </w:rPr>
        <w:t>жылжымалы</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болуы</w:t>
      </w:r>
      <w:proofErr w:type="spellEnd"/>
      <w:r w:rsidRPr="00832F83">
        <w:rPr>
          <w:rFonts w:ascii="Times New Roman" w:eastAsia="Times New Roman" w:hAnsi="Times New Roman" w:cs="Times New Roman"/>
          <w:sz w:val="28"/>
          <w:szCs w:val="28"/>
        </w:rPr>
        <w:t xml:space="preserve"> мүмкін. Тұрақты суғармалау жүйелерінде барлық </w:t>
      </w:r>
      <w:proofErr w:type="spellStart"/>
      <w:r w:rsidRPr="00832F83">
        <w:rPr>
          <w:rFonts w:ascii="Times New Roman" w:eastAsia="Times New Roman" w:hAnsi="Times New Roman" w:cs="Times New Roman"/>
          <w:sz w:val="28"/>
          <w:szCs w:val="28"/>
        </w:rPr>
        <w:t>тізбектер</w:t>
      </w:r>
      <w:proofErr w:type="spellEnd"/>
      <w:r w:rsidRPr="00832F83">
        <w:rPr>
          <w:rFonts w:ascii="Times New Roman" w:eastAsia="Times New Roman" w:hAnsi="Times New Roman" w:cs="Times New Roman"/>
          <w:sz w:val="28"/>
          <w:szCs w:val="28"/>
        </w:rPr>
        <w:t xml:space="preserve"> тұрақты </w:t>
      </w:r>
      <w:proofErr w:type="spellStart"/>
      <w:r w:rsidRPr="00832F83">
        <w:rPr>
          <w:rFonts w:ascii="Times New Roman" w:eastAsia="Times New Roman" w:hAnsi="Times New Roman" w:cs="Times New Roman"/>
          <w:sz w:val="28"/>
          <w:szCs w:val="28"/>
        </w:rPr>
        <w:t>болады</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Жартылай</w:t>
      </w:r>
      <w:proofErr w:type="spellEnd"/>
      <w:r w:rsidRPr="00832F83">
        <w:rPr>
          <w:rFonts w:ascii="Times New Roman" w:eastAsia="Times New Roman" w:hAnsi="Times New Roman" w:cs="Times New Roman"/>
          <w:sz w:val="28"/>
          <w:szCs w:val="28"/>
        </w:rPr>
        <w:t xml:space="preserve"> тұрақты жүйелерде </w:t>
      </w:r>
      <w:proofErr w:type="gramStart"/>
      <w:r w:rsidRPr="00832F83">
        <w:rPr>
          <w:rFonts w:ascii="Times New Roman" w:eastAsia="Times New Roman" w:hAnsi="Times New Roman" w:cs="Times New Roman"/>
          <w:sz w:val="28"/>
          <w:szCs w:val="28"/>
        </w:rPr>
        <w:t>тұракты</w:t>
      </w:r>
      <w:proofErr w:type="gram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таратушы</w:t>
      </w:r>
      <w:proofErr w:type="spellEnd"/>
      <w:r w:rsidRPr="00832F83">
        <w:rPr>
          <w:rFonts w:ascii="Times New Roman" w:eastAsia="Times New Roman" w:hAnsi="Times New Roman" w:cs="Times New Roman"/>
          <w:sz w:val="28"/>
          <w:szCs w:val="28"/>
        </w:rPr>
        <w:t xml:space="preserve"> және құрастырмалы суғару құбырлары </w:t>
      </w:r>
      <w:proofErr w:type="spellStart"/>
      <w:r w:rsidRPr="00832F83">
        <w:rPr>
          <w:rFonts w:ascii="Times New Roman" w:eastAsia="Times New Roman" w:hAnsi="Times New Roman" w:cs="Times New Roman"/>
          <w:sz w:val="28"/>
          <w:szCs w:val="28"/>
        </w:rPr>
        <w:t>болады</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Жылжымалы</w:t>
      </w:r>
      <w:proofErr w:type="spellEnd"/>
      <w:r w:rsidRPr="00832F83">
        <w:rPr>
          <w:rFonts w:ascii="Times New Roman" w:eastAsia="Times New Roman" w:hAnsi="Times New Roman" w:cs="Times New Roman"/>
          <w:sz w:val="28"/>
          <w:szCs w:val="28"/>
        </w:rPr>
        <w:t xml:space="preserve"> жүйелерде барлық құбырлар құрастырмалы.</w:t>
      </w:r>
    </w:p>
    <w:p w:rsidR="00832F83" w:rsidRPr="00832F83" w:rsidRDefault="00832F83" w:rsidP="00832F83">
      <w:pPr>
        <w:spacing w:after="0"/>
        <w:ind w:left="851" w:right="881"/>
        <w:jc w:val="both"/>
        <w:rPr>
          <w:rFonts w:ascii="Times New Roman" w:eastAsia="Times New Roman" w:hAnsi="Times New Roman" w:cs="Times New Roman"/>
          <w:sz w:val="28"/>
          <w:szCs w:val="28"/>
          <w:lang w:eastAsia="ru-RU"/>
        </w:rPr>
      </w:pPr>
      <w:r w:rsidRPr="00832F83">
        <w:rPr>
          <w:rFonts w:ascii="Times New Roman" w:eastAsia="Times New Roman" w:hAnsi="Times New Roman" w:cs="Times New Roman"/>
          <w:sz w:val="28"/>
          <w:szCs w:val="28"/>
        </w:rPr>
        <w:lastRenderedPageBreak/>
        <w:t xml:space="preserve">Қиыстырмалы суғармалау жүйелері ашық магистральдық </w:t>
      </w:r>
      <w:proofErr w:type="spellStart"/>
      <w:r w:rsidRPr="00832F83">
        <w:rPr>
          <w:rFonts w:ascii="Times New Roman" w:eastAsia="Times New Roman" w:hAnsi="Times New Roman" w:cs="Times New Roman"/>
          <w:sz w:val="28"/>
          <w:szCs w:val="28"/>
        </w:rPr>
        <w:t>каналдан</w:t>
      </w:r>
      <w:proofErr w:type="spellEnd"/>
      <w:r w:rsidRPr="00832F83">
        <w:rPr>
          <w:rFonts w:ascii="Times New Roman" w:eastAsia="Times New Roman" w:hAnsi="Times New Roman" w:cs="Times New Roman"/>
          <w:sz w:val="28"/>
          <w:szCs w:val="28"/>
        </w:rPr>
        <w:t xml:space="preserve"> және </w:t>
      </w:r>
      <w:proofErr w:type="spellStart"/>
      <w:r w:rsidRPr="00832F83">
        <w:rPr>
          <w:rFonts w:ascii="Times New Roman" w:eastAsia="Times New Roman" w:hAnsi="Times New Roman" w:cs="Times New Roman"/>
          <w:sz w:val="28"/>
          <w:szCs w:val="28"/>
        </w:rPr>
        <w:t>шаруашылык</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аралык</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каналдардан</w:t>
      </w:r>
      <w:proofErr w:type="spellEnd"/>
      <w:r w:rsidRPr="00832F83">
        <w:rPr>
          <w:rFonts w:ascii="Times New Roman" w:eastAsia="Times New Roman" w:hAnsi="Times New Roman" w:cs="Times New Roman"/>
          <w:sz w:val="28"/>
          <w:szCs w:val="28"/>
        </w:rPr>
        <w:t xml:space="preserve">, жабық </w:t>
      </w:r>
      <w:proofErr w:type="spellStart"/>
      <w:r w:rsidRPr="00832F83">
        <w:rPr>
          <w:rFonts w:ascii="Times New Roman" w:eastAsia="Times New Roman" w:hAnsi="Times New Roman" w:cs="Times New Roman"/>
          <w:sz w:val="28"/>
          <w:szCs w:val="28"/>
        </w:rPr>
        <w:t>ішкі</w:t>
      </w:r>
      <w:proofErr w:type="spellEnd"/>
      <w:r w:rsidRPr="00832F83">
        <w:rPr>
          <w:rFonts w:ascii="Times New Roman" w:eastAsia="Times New Roman" w:hAnsi="Times New Roman" w:cs="Times New Roman"/>
          <w:sz w:val="28"/>
          <w:szCs w:val="28"/>
        </w:rPr>
        <w:t xml:space="preserve"> шаруашылық суғару </w:t>
      </w:r>
      <w:proofErr w:type="spellStart"/>
      <w:r w:rsidRPr="00832F83">
        <w:rPr>
          <w:rFonts w:ascii="Times New Roman" w:eastAsia="Times New Roman" w:hAnsi="Times New Roman" w:cs="Times New Roman"/>
          <w:sz w:val="28"/>
          <w:szCs w:val="28"/>
        </w:rPr>
        <w:t>желісінен</w:t>
      </w:r>
      <w:proofErr w:type="spellEnd"/>
      <w:r w:rsidRPr="00832F83">
        <w:rPr>
          <w:rFonts w:ascii="Times New Roman" w:eastAsia="Times New Roman" w:hAnsi="Times New Roman" w:cs="Times New Roman"/>
          <w:sz w:val="28"/>
          <w:szCs w:val="28"/>
        </w:rPr>
        <w:t xml:space="preserve"> түрады.</w:t>
      </w:r>
    </w:p>
    <w:p w:rsidR="00832F83" w:rsidRPr="00832F83" w:rsidRDefault="00832F83" w:rsidP="00832F83">
      <w:pPr>
        <w:spacing w:after="0"/>
        <w:ind w:left="851" w:right="881"/>
        <w:jc w:val="both"/>
        <w:rPr>
          <w:rFonts w:ascii="Times New Roman" w:eastAsia="Times New Roman" w:hAnsi="Times New Roman" w:cs="Times New Roman"/>
          <w:sz w:val="28"/>
          <w:szCs w:val="28"/>
          <w:lang w:eastAsia="ru-RU"/>
        </w:rPr>
      </w:pPr>
      <w:r w:rsidRPr="00832F83">
        <w:rPr>
          <w:rFonts w:ascii="Times New Roman" w:eastAsia="Times New Roman" w:hAnsi="Times New Roman" w:cs="Times New Roman"/>
          <w:sz w:val="28"/>
          <w:szCs w:val="28"/>
        </w:rPr>
        <w:t xml:space="preserve">Жоғары мәнді </w:t>
      </w:r>
      <w:proofErr w:type="spellStart"/>
      <w:r w:rsidRPr="00832F83">
        <w:rPr>
          <w:rFonts w:ascii="Times New Roman" w:eastAsia="Times New Roman" w:hAnsi="Times New Roman" w:cs="Times New Roman"/>
          <w:sz w:val="28"/>
          <w:szCs w:val="28"/>
        </w:rPr>
        <w:t>пайдалы</w:t>
      </w:r>
      <w:proofErr w:type="spellEnd"/>
      <w:r w:rsidRPr="00832F83">
        <w:rPr>
          <w:rFonts w:ascii="Times New Roman" w:eastAsia="Times New Roman" w:hAnsi="Times New Roman" w:cs="Times New Roman"/>
          <w:sz w:val="28"/>
          <w:szCs w:val="28"/>
        </w:rPr>
        <w:t xml:space="preserve"> әсер </w:t>
      </w:r>
      <w:proofErr w:type="spellStart"/>
      <w:r w:rsidRPr="00832F83">
        <w:rPr>
          <w:rFonts w:ascii="Times New Roman" w:eastAsia="Times New Roman" w:hAnsi="Times New Roman" w:cs="Times New Roman"/>
          <w:sz w:val="28"/>
          <w:szCs w:val="28"/>
        </w:rPr>
        <w:t>коэффициенті</w:t>
      </w:r>
      <w:proofErr w:type="spellEnd"/>
      <w:r w:rsidRPr="00832F83">
        <w:rPr>
          <w:rFonts w:ascii="Times New Roman" w:eastAsia="Times New Roman" w:hAnsi="Times New Roman" w:cs="Times New Roman"/>
          <w:sz w:val="28"/>
          <w:szCs w:val="28"/>
        </w:rPr>
        <w:t xml:space="preserve"> (</w:t>
      </w:r>
      <w:proofErr w:type="gramStart"/>
      <w:r w:rsidRPr="00832F83">
        <w:rPr>
          <w:rFonts w:ascii="Times New Roman" w:eastAsia="Times New Roman" w:hAnsi="Times New Roman" w:cs="Times New Roman"/>
          <w:sz w:val="28"/>
          <w:szCs w:val="28"/>
        </w:rPr>
        <w:t>П</w:t>
      </w:r>
      <w:proofErr w:type="gramEnd"/>
      <w:r w:rsidRPr="00832F83">
        <w:rPr>
          <w:rFonts w:ascii="Times New Roman" w:eastAsia="Times New Roman" w:hAnsi="Times New Roman" w:cs="Times New Roman"/>
          <w:sz w:val="28"/>
          <w:szCs w:val="28"/>
        </w:rPr>
        <w:t xml:space="preserve">ӘК) бар және суғару </w:t>
      </w:r>
      <w:proofErr w:type="spellStart"/>
      <w:r w:rsidRPr="00832F83">
        <w:rPr>
          <w:rFonts w:ascii="Times New Roman" w:eastAsia="Times New Roman" w:hAnsi="Times New Roman" w:cs="Times New Roman"/>
          <w:sz w:val="28"/>
          <w:szCs w:val="28"/>
        </w:rPr>
        <w:t>кезінде</w:t>
      </w:r>
      <w:proofErr w:type="spellEnd"/>
      <w:r w:rsidRPr="00832F83">
        <w:rPr>
          <w:rFonts w:ascii="Times New Roman" w:eastAsia="Times New Roman" w:hAnsi="Times New Roman" w:cs="Times New Roman"/>
          <w:sz w:val="28"/>
          <w:szCs w:val="28"/>
        </w:rPr>
        <w:t xml:space="preserve"> су </w:t>
      </w:r>
      <w:proofErr w:type="spellStart"/>
      <w:r w:rsidRPr="00832F83">
        <w:rPr>
          <w:rFonts w:ascii="Times New Roman" w:eastAsia="Times New Roman" w:hAnsi="Times New Roman" w:cs="Times New Roman"/>
          <w:sz w:val="28"/>
          <w:szCs w:val="28"/>
        </w:rPr>
        <w:t>беруді</w:t>
      </w:r>
      <w:proofErr w:type="spellEnd"/>
      <w:r w:rsidRPr="00832F83">
        <w:rPr>
          <w:rFonts w:ascii="Times New Roman" w:eastAsia="Times New Roman" w:hAnsi="Times New Roman" w:cs="Times New Roman"/>
          <w:sz w:val="28"/>
          <w:szCs w:val="28"/>
        </w:rPr>
        <w:t xml:space="preserve"> және </w:t>
      </w:r>
      <w:proofErr w:type="spellStart"/>
      <w:r w:rsidRPr="00832F83">
        <w:rPr>
          <w:rFonts w:ascii="Times New Roman" w:eastAsia="Times New Roman" w:hAnsi="Times New Roman" w:cs="Times New Roman"/>
          <w:sz w:val="28"/>
          <w:szCs w:val="28"/>
        </w:rPr>
        <w:t>таратуды</w:t>
      </w:r>
      <w:proofErr w:type="spellEnd"/>
      <w:r w:rsidRPr="00832F83">
        <w:rPr>
          <w:rFonts w:ascii="Times New Roman" w:eastAsia="Times New Roman" w:hAnsi="Times New Roman" w:cs="Times New Roman"/>
          <w:sz w:val="28"/>
          <w:szCs w:val="28"/>
        </w:rPr>
        <w:t xml:space="preserve"> автоматтандыруға мүмкіндік </w:t>
      </w:r>
      <w:proofErr w:type="spellStart"/>
      <w:r w:rsidRPr="00832F83">
        <w:rPr>
          <w:rFonts w:ascii="Times New Roman" w:eastAsia="Times New Roman" w:hAnsi="Times New Roman" w:cs="Times New Roman"/>
          <w:sz w:val="28"/>
          <w:szCs w:val="28"/>
        </w:rPr>
        <w:t>беретін</w:t>
      </w:r>
      <w:proofErr w:type="spellEnd"/>
      <w:r w:rsidRPr="00832F83">
        <w:rPr>
          <w:rFonts w:ascii="Times New Roman" w:eastAsia="Times New Roman" w:hAnsi="Times New Roman" w:cs="Times New Roman"/>
          <w:sz w:val="28"/>
          <w:szCs w:val="28"/>
        </w:rPr>
        <w:t xml:space="preserve"> жабық суғармалау жүйесі суғармалау жүйелерінің </w:t>
      </w:r>
      <w:proofErr w:type="spellStart"/>
      <w:r w:rsidRPr="00832F83">
        <w:rPr>
          <w:rFonts w:ascii="Times New Roman" w:eastAsia="Times New Roman" w:hAnsi="Times New Roman" w:cs="Times New Roman"/>
          <w:sz w:val="28"/>
          <w:szCs w:val="28"/>
        </w:rPr>
        <w:t>барынша</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жетілдірілген</w:t>
      </w:r>
      <w:proofErr w:type="spellEnd"/>
      <w:r w:rsidRPr="00832F83">
        <w:rPr>
          <w:rFonts w:ascii="Times New Roman" w:eastAsia="Times New Roman" w:hAnsi="Times New Roman" w:cs="Times New Roman"/>
          <w:sz w:val="28"/>
          <w:szCs w:val="28"/>
        </w:rPr>
        <w:t xml:space="preserve"> түрі </w:t>
      </w:r>
      <w:proofErr w:type="spellStart"/>
      <w:r w:rsidRPr="00832F83">
        <w:rPr>
          <w:rFonts w:ascii="Times New Roman" w:eastAsia="Times New Roman" w:hAnsi="Times New Roman" w:cs="Times New Roman"/>
          <w:sz w:val="28"/>
          <w:szCs w:val="28"/>
        </w:rPr>
        <w:t>болып</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табылады</w:t>
      </w:r>
      <w:proofErr w:type="spellEnd"/>
      <w:r w:rsidRPr="00832F83">
        <w:rPr>
          <w:rFonts w:ascii="Times New Roman" w:eastAsia="Times New Roman" w:hAnsi="Times New Roman" w:cs="Times New Roman"/>
          <w:sz w:val="28"/>
          <w:szCs w:val="28"/>
        </w:rPr>
        <w:t>.</w:t>
      </w:r>
    </w:p>
    <w:p w:rsidR="00832F83" w:rsidRPr="00832F83" w:rsidRDefault="00832F83" w:rsidP="00832F83">
      <w:pPr>
        <w:spacing w:after="0"/>
        <w:ind w:left="851" w:right="881"/>
        <w:jc w:val="both"/>
        <w:rPr>
          <w:rFonts w:ascii="Times New Roman" w:eastAsia="Times New Roman" w:hAnsi="Times New Roman" w:cs="Times New Roman"/>
          <w:sz w:val="28"/>
          <w:szCs w:val="28"/>
          <w:lang w:eastAsia="ru-RU"/>
        </w:rPr>
      </w:pPr>
      <w:r w:rsidRPr="00832F83">
        <w:rPr>
          <w:rFonts w:ascii="Times New Roman" w:eastAsia="Times New Roman" w:hAnsi="Times New Roman" w:cs="Times New Roman"/>
          <w:sz w:val="28"/>
          <w:szCs w:val="28"/>
        </w:rPr>
        <w:t>Тү</w:t>
      </w:r>
      <w:proofErr w:type="gramStart"/>
      <w:r w:rsidRPr="00832F83">
        <w:rPr>
          <w:rFonts w:ascii="Times New Roman" w:eastAsia="Times New Roman" w:hAnsi="Times New Roman" w:cs="Times New Roman"/>
          <w:sz w:val="28"/>
          <w:szCs w:val="28"/>
        </w:rPr>
        <w:t>р</w:t>
      </w:r>
      <w:proofErr w:type="gramEnd"/>
      <w:r w:rsidRPr="00832F83">
        <w:rPr>
          <w:rFonts w:ascii="Times New Roman" w:eastAsia="Times New Roman" w:hAnsi="Times New Roman" w:cs="Times New Roman"/>
          <w:sz w:val="28"/>
          <w:szCs w:val="28"/>
        </w:rPr>
        <w:t xml:space="preserve">і мен </w:t>
      </w:r>
      <w:proofErr w:type="spellStart"/>
      <w:r w:rsidRPr="00832F83">
        <w:rPr>
          <w:rFonts w:ascii="Times New Roman" w:eastAsia="Times New Roman" w:hAnsi="Times New Roman" w:cs="Times New Roman"/>
          <w:sz w:val="28"/>
          <w:szCs w:val="28"/>
        </w:rPr>
        <w:t>конструкциясына</w:t>
      </w:r>
      <w:proofErr w:type="spellEnd"/>
      <w:r w:rsidRPr="00832F83">
        <w:rPr>
          <w:rFonts w:ascii="Times New Roman" w:eastAsia="Times New Roman" w:hAnsi="Times New Roman" w:cs="Times New Roman"/>
          <w:sz w:val="28"/>
          <w:szCs w:val="28"/>
        </w:rPr>
        <w:t xml:space="preserve"> қарамастан тұрақты жүмыс </w:t>
      </w:r>
      <w:proofErr w:type="spellStart"/>
      <w:r w:rsidRPr="00832F83">
        <w:rPr>
          <w:rFonts w:ascii="Times New Roman" w:eastAsia="Times New Roman" w:hAnsi="Times New Roman" w:cs="Times New Roman"/>
          <w:sz w:val="28"/>
          <w:szCs w:val="28"/>
        </w:rPr>
        <w:t>істейтін</w:t>
      </w:r>
      <w:proofErr w:type="spellEnd"/>
      <w:r w:rsidRPr="00832F83">
        <w:rPr>
          <w:rFonts w:ascii="Times New Roman" w:eastAsia="Times New Roman" w:hAnsi="Times New Roman" w:cs="Times New Roman"/>
          <w:sz w:val="28"/>
          <w:szCs w:val="28"/>
        </w:rPr>
        <w:t xml:space="preserve"> суғармалау жүйесі </w:t>
      </w:r>
      <w:proofErr w:type="spellStart"/>
      <w:r w:rsidRPr="00832F83">
        <w:rPr>
          <w:rFonts w:ascii="Times New Roman" w:eastAsia="Times New Roman" w:hAnsi="Times New Roman" w:cs="Times New Roman"/>
          <w:sz w:val="28"/>
          <w:szCs w:val="28"/>
        </w:rPr>
        <w:t>мынадай</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негізгі</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тал</w:t>
      </w:r>
      <w:r w:rsidRPr="00832F83">
        <w:rPr>
          <w:rFonts w:ascii="Times New Roman" w:eastAsia="Times New Roman" w:hAnsi="Times New Roman" w:cs="Times New Roman"/>
          <w:sz w:val="28"/>
          <w:szCs w:val="28"/>
          <w:u w:val="single"/>
        </w:rPr>
        <w:t>аптарга</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сай</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u w:val="single"/>
        </w:rPr>
        <w:t>болуы</w:t>
      </w:r>
      <w:proofErr w:type="spellEnd"/>
      <w:r w:rsidRPr="00832F83">
        <w:rPr>
          <w:rFonts w:ascii="Times New Roman" w:eastAsia="Times New Roman" w:hAnsi="Times New Roman" w:cs="Times New Roman"/>
          <w:sz w:val="28"/>
          <w:szCs w:val="28"/>
          <w:u w:val="single"/>
        </w:rPr>
        <w:t xml:space="preserve"> қажет</w:t>
      </w:r>
      <w:r w:rsidRPr="00832F83">
        <w:rPr>
          <w:rFonts w:ascii="Times New Roman" w:eastAsia="Times New Roman" w:hAnsi="Times New Roman" w:cs="Times New Roman"/>
          <w:sz w:val="28"/>
          <w:szCs w:val="28"/>
        </w:rPr>
        <w:t xml:space="preserve">: суды </w:t>
      </w:r>
      <w:proofErr w:type="spellStart"/>
      <w:r w:rsidRPr="00832F83">
        <w:rPr>
          <w:rFonts w:ascii="Times New Roman" w:eastAsia="Times New Roman" w:hAnsi="Times New Roman" w:cs="Times New Roman"/>
          <w:sz w:val="28"/>
          <w:szCs w:val="28"/>
        </w:rPr>
        <w:t>егістікке</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кез-келген</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уакытта</w:t>
      </w:r>
      <w:proofErr w:type="spellEnd"/>
      <w:r w:rsidRPr="00832F83">
        <w:rPr>
          <w:rFonts w:ascii="Times New Roman" w:eastAsia="Times New Roman" w:hAnsi="Times New Roman" w:cs="Times New Roman"/>
          <w:sz w:val="28"/>
          <w:szCs w:val="28"/>
        </w:rPr>
        <w:t xml:space="preserve"> және қажетті мөлшерде </w:t>
      </w:r>
      <w:proofErr w:type="spellStart"/>
      <w:r w:rsidRPr="00832F83">
        <w:rPr>
          <w:rFonts w:ascii="Times New Roman" w:eastAsia="Times New Roman" w:hAnsi="Times New Roman" w:cs="Times New Roman"/>
          <w:sz w:val="28"/>
          <w:szCs w:val="28"/>
        </w:rPr>
        <w:t>жеткізу</w:t>
      </w:r>
      <w:proofErr w:type="spellEnd"/>
      <w:r w:rsidRPr="00832F83">
        <w:rPr>
          <w:rFonts w:ascii="Times New Roman" w:eastAsia="Times New Roman" w:hAnsi="Times New Roman" w:cs="Times New Roman"/>
          <w:sz w:val="28"/>
          <w:szCs w:val="28"/>
        </w:rPr>
        <w:t xml:space="preserve">;  сүзілуге,  булануға және қашыртқыга </w:t>
      </w:r>
      <w:proofErr w:type="spellStart"/>
      <w:r w:rsidRPr="00832F83">
        <w:rPr>
          <w:rFonts w:ascii="Times New Roman" w:eastAsia="Times New Roman" w:hAnsi="Times New Roman" w:cs="Times New Roman"/>
          <w:sz w:val="28"/>
          <w:szCs w:val="28"/>
        </w:rPr>
        <w:t>ысырап</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болатын</w:t>
      </w:r>
      <w:proofErr w:type="spellEnd"/>
      <w:r w:rsidRPr="00832F83">
        <w:rPr>
          <w:rFonts w:ascii="Times New Roman" w:eastAsia="Times New Roman" w:hAnsi="Times New Roman" w:cs="Times New Roman"/>
          <w:sz w:val="28"/>
          <w:szCs w:val="28"/>
        </w:rPr>
        <w:t xml:space="preserve"> су мөлшерінін </w:t>
      </w:r>
      <w:proofErr w:type="spellStart"/>
      <w:r w:rsidRPr="00832F83">
        <w:rPr>
          <w:rFonts w:ascii="Times New Roman" w:eastAsia="Times New Roman" w:hAnsi="Times New Roman" w:cs="Times New Roman"/>
          <w:sz w:val="28"/>
          <w:szCs w:val="28"/>
        </w:rPr>
        <w:t>барынша</w:t>
      </w:r>
      <w:proofErr w:type="spellEnd"/>
      <w:r w:rsidRPr="00832F83">
        <w:rPr>
          <w:rFonts w:ascii="Times New Roman" w:eastAsia="Times New Roman" w:hAnsi="Times New Roman" w:cs="Times New Roman"/>
          <w:sz w:val="28"/>
          <w:szCs w:val="28"/>
        </w:rPr>
        <w:t xml:space="preserve"> аз </w:t>
      </w:r>
      <w:proofErr w:type="spellStart"/>
      <w:r w:rsidRPr="00832F83">
        <w:rPr>
          <w:rFonts w:ascii="Times New Roman" w:eastAsia="Times New Roman" w:hAnsi="Times New Roman" w:cs="Times New Roman"/>
          <w:sz w:val="28"/>
          <w:szCs w:val="28"/>
        </w:rPr>
        <w:t>болуы</w:t>
      </w:r>
      <w:proofErr w:type="spellEnd"/>
      <w:r w:rsidRPr="00832F83">
        <w:rPr>
          <w:rFonts w:ascii="Times New Roman" w:eastAsia="Times New Roman" w:hAnsi="Times New Roman" w:cs="Times New Roman"/>
          <w:sz w:val="28"/>
          <w:szCs w:val="28"/>
        </w:rPr>
        <w:t xml:space="preserve">; суғармалау жүйесінің барлық </w:t>
      </w:r>
      <w:proofErr w:type="spellStart"/>
      <w:r w:rsidRPr="00832F83">
        <w:rPr>
          <w:rFonts w:ascii="Times New Roman" w:eastAsia="Times New Roman" w:hAnsi="Times New Roman" w:cs="Times New Roman"/>
          <w:sz w:val="28"/>
          <w:szCs w:val="28"/>
        </w:rPr>
        <w:t>элементтерінін</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орналасу</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ауданын</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мейлінше</w:t>
      </w:r>
      <w:proofErr w:type="spellEnd"/>
      <w:r w:rsidRPr="00832F83">
        <w:rPr>
          <w:rFonts w:ascii="Times New Roman" w:eastAsia="Times New Roman" w:hAnsi="Times New Roman" w:cs="Times New Roman"/>
          <w:sz w:val="28"/>
          <w:szCs w:val="28"/>
        </w:rPr>
        <w:t xml:space="preserve"> аз </w:t>
      </w:r>
      <w:proofErr w:type="spellStart"/>
      <w:r w:rsidRPr="00832F83">
        <w:rPr>
          <w:rFonts w:ascii="Times New Roman" w:eastAsia="Times New Roman" w:hAnsi="Times New Roman" w:cs="Times New Roman"/>
          <w:sz w:val="28"/>
          <w:szCs w:val="28"/>
        </w:rPr>
        <w:t>болуы</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сапалы</w:t>
      </w:r>
      <w:proofErr w:type="spellEnd"/>
      <w:r w:rsidRPr="00832F83">
        <w:rPr>
          <w:rFonts w:ascii="Times New Roman" w:eastAsia="Times New Roman" w:hAnsi="Times New Roman" w:cs="Times New Roman"/>
          <w:sz w:val="28"/>
          <w:szCs w:val="28"/>
        </w:rPr>
        <w:t xml:space="preserve"> суғаруды және суды </w:t>
      </w:r>
      <w:proofErr w:type="spellStart"/>
      <w:r w:rsidRPr="00832F83">
        <w:rPr>
          <w:rFonts w:ascii="Times New Roman" w:eastAsia="Times New Roman" w:hAnsi="Times New Roman" w:cs="Times New Roman"/>
          <w:sz w:val="28"/>
          <w:szCs w:val="28"/>
        </w:rPr>
        <w:t>тиімді</w:t>
      </w:r>
      <w:proofErr w:type="spell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пайдалану</w:t>
      </w:r>
      <w:proofErr w:type="spellEnd"/>
      <w:r w:rsidRPr="00832F83">
        <w:rPr>
          <w:rFonts w:ascii="Times New Roman" w:eastAsia="Times New Roman" w:hAnsi="Times New Roman" w:cs="Times New Roman"/>
          <w:sz w:val="28"/>
          <w:szCs w:val="28"/>
        </w:rPr>
        <w:t xml:space="preserve"> коэффициентінің жоғары мәнін қамтамасыз </w:t>
      </w:r>
      <w:proofErr w:type="spellStart"/>
      <w:r w:rsidRPr="00832F83">
        <w:rPr>
          <w:rFonts w:ascii="Times New Roman" w:eastAsia="Times New Roman" w:hAnsi="Times New Roman" w:cs="Times New Roman"/>
          <w:sz w:val="28"/>
          <w:szCs w:val="28"/>
        </w:rPr>
        <w:t>ету</w:t>
      </w:r>
      <w:proofErr w:type="spellEnd"/>
      <w:r w:rsidRPr="00832F83">
        <w:rPr>
          <w:rFonts w:ascii="Times New Roman" w:eastAsia="Times New Roman" w:hAnsi="Times New Roman" w:cs="Times New Roman"/>
          <w:sz w:val="28"/>
          <w:szCs w:val="28"/>
        </w:rPr>
        <w:t>; ашылық дакылдарының тұрақты және мол өнімі</w:t>
      </w:r>
      <w:proofErr w:type="gramStart"/>
      <w:r w:rsidRPr="00832F83">
        <w:rPr>
          <w:rFonts w:ascii="Times New Roman" w:eastAsia="Times New Roman" w:hAnsi="Times New Roman" w:cs="Times New Roman"/>
          <w:sz w:val="28"/>
          <w:szCs w:val="28"/>
        </w:rPr>
        <w:t>не қол</w:t>
      </w:r>
      <w:proofErr w:type="gramEnd"/>
      <w:r w:rsidRPr="00832F83">
        <w:rPr>
          <w:rFonts w:ascii="Times New Roman" w:eastAsia="Times New Roman" w:hAnsi="Times New Roman" w:cs="Times New Roman"/>
          <w:sz w:val="28"/>
          <w:szCs w:val="28"/>
        </w:rPr>
        <w:t xml:space="preserve"> </w:t>
      </w:r>
      <w:proofErr w:type="spellStart"/>
      <w:r w:rsidRPr="00832F83">
        <w:rPr>
          <w:rFonts w:ascii="Times New Roman" w:eastAsia="Times New Roman" w:hAnsi="Times New Roman" w:cs="Times New Roman"/>
          <w:sz w:val="28"/>
          <w:szCs w:val="28"/>
        </w:rPr>
        <w:t>жеткізу</w:t>
      </w:r>
      <w:proofErr w:type="spellEnd"/>
      <w:r w:rsidRPr="00832F83">
        <w:rPr>
          <w:rFonts w:ascii="Times New Roman" w:eastAsia="Times New Roman" w:hAnsi="Times New Roman" w:cs="Times New Roman"/>
          <w:sz w:val="28"/>
          <w:szCs w:val="28"/>
        </w:rPr>
        <w:t>.</w:t>
      </w:r>
    </w:p>
    <w:p w:rsidR="00832F83" w:rsidRPr="00832F83" w:rsidRDefault="00832F83" w:rsidP="00832F83">
      <w:pPr>
        <w:pStyle w:val="30"/>
        <w:shd w:val="clear" w:color="auto" w:fill="auto"/>
        <w:spacing w:after="0" w:line="240" w:lineRule="auto"/>
        <w:ind w:left="851" w:right="881"/>
        <w:jc w:val="both"/>
        <w:rPr>
          <w:rStyle w:val="395pt"/>
          <w:sz w:val="28"/>
          <w:szCs w:val="28"/>
        </w:rPr>
      </w:pPr>
    </w:p>
    <w:p w:rsidR="00F80183" w:rsidRPr="00832F83" w:rsidRDefault="00F80183" w:rsidP="00832F83">
      <w:pPr>
        <w:spacing w:after="0" w:line="240" w:lineRule="auto"/>
        <w:ind w:left="851"/>
        <w:jc w:val="both"/>
        <w:rPr>
          <w:sz w:val="28"/>
          <w:szCs w:val="28"/>
          <w:lang w:val="kk-KZ"/>
        </w:rPr>
      </w:pPr>
    </w:p>
    <w:sectPr w:rsidR="00F80183" w:rsidRPr="00832F83" w:rsidSect="00832F83">
      <w:pgSz w:w="11909" w:h="16834"/>
      <w:pgMar w:top="1247" w:right="340" w:bottom="0" w:left="340" w:header="0" w:footer="0" w:gutter="0"/>
      <w:cols w:space="720"/>
      <w:noEndnote/>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compat/>
  <w:rsids>
    <w:rsidRoot w:val="00832F83"/>
    <w:rsid w:val="00832F83"/>
    <w:rsid w:val="00D4376C"/>
    <w:rsid w:val="00E520AA"/>
    <w:rsid w:val="00F8018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32F83"/>
    <w:pPr>
      <w:spacing w:after="160" w:line="259" w:lineRule="auto"/>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
    <w:name w:val="Основной текст (3)_"/>
    <w:basedOn w:val="a0"/>
    <w:link w:val="30"/>
    <w:rsid w:val="00832F83"/>
    <w:rPr>
      <w:rFonts w:ascii="Times New Roman" w:eastAsia="Times New Roman" w:hAnsi="Times New Roman" w:cs="Times New Roman"/>
      <w:b/>
      <w:bCs/>
      <w:sz w:val="18"/>
      <w:szCs w:val="18"/>
      <w:shd w:val="clear" w:color="auto" w:fill="FFFFFF"/>
    </w:rPr>
  </w:style>
  <w:style w:type="character" w:customStyle="1" w:styleId="395pt">
    <w:name w:val="Основной текст (3) + 9;5 pt;Не полужирный"/>
    <w:basedOn w:val="3"/>
    <w:rsid w:val="00832F83"/>
    <w:rPr>
      <w:color w:val="000000"/>
      <w:spacing w:val="0"/>
      <w:w w:val="100"/>
      <w:position w:val="0"/>
      <w:sz w:val="19"/>
      <w:szCs w:val="19"/>
      <w:lang w:val="kk-KZ" w:eastAsia="kk-KZ" w:bidi="kk-KZ"/>
    </w:rPr>
  </w:style>
  <w:style w:type="paragraph" w:customStyle="1" w:styleId="30">
    <w:name w:val="Основной текст (3)"/>
    <w:basedOn w:val="a"/>
    <w:link w:val="3"/>
    <w:rsid w:val="00832F83"/>
    <w:pPr>
      <w:widowControl w:val="0"/>
      <w:shd w:val="clear" w:color="auto" w:fill="FFFFFF"/>
      <w:spacing w:after="180" w:line="0" w:lineRule="atLeast"/>
    </w:pPr>
    <w:rPr>
      <w:rFonts w:ascii="Times New Roman" w:eastAsia="Times New Roman" w:hAnsi="Times New Roman" w:cs="Times New Roman"/>
      <w:b/>
      <w:bCs/>
      <w:sz w:val="18"/>
      <w:szCs w:val="18"/>
    </w:rPr>
  </w:style>
  <w:style w:type="paragraph" w:styleId="a3">
    <w:name w:val="Balloon Text"/>
    <w:basedOn w:val="a"/>
    <w:link w:val="a4"/>
    <w:uiPriority w:val="99"/>
    <w:semiHidden/>
    <w:unhideWhenUsed/>
    <w:rsid w:val="00832F83"/>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32F8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FFA102-67A6-4E04-9D4B-08445EB281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1186</Words>
  <Characters>6761</Characters>
  <Application>Microsoft Office Word</Application>
  <DocSecurity>0</DocSecurity>
  <Lines>56</Lines>
  <Paragraphs>15</Paragraphs>
  <ScaleCrop>false</ScaleCrop>
  <Company>Microsoft</Company>
  <LinksUpToDate>false</LinksUpToDate>
  <CharactersWithSpaces>7932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3</cp:revision>
  <dcterms:created xsi:type="dcterms:W3CDTF">2020-03-24T06:17:00Z</dcterms:created>
  <dcterms:modified xsi:type="dcterms:W3CDTF">2020-03-24T06:53:00Z</dcterms:modified>
</cp:coreProperties>
</file>